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EBD5" w14:textId="77777777" w:rsidR="00217F3E" w:rsidRDefault="00217F3E" w:rsidP="00FD0AA2">
      <w:pPr>
        <w:spacing w:after="0" w:line="240" w:lineRule="auto"/>
        <w:rPr>
          <w:rFonts w:ascii="Times New Roman" w:hAnsi="Times New Roman" w:cs="Times New Roman"/>
          <w:b/>
          <w:bCs/>
          <w:sz w:val="28"/>
        </w:rPr>
      </w:pPr>
    </w:p>
    <w:p w14:paraId="5C2AEAE1" w14:textId="15DA3581" w:rsidR="00FD0AA2" w:rsidRPr="00CD083B" w:rsidRDefault="008D6DF5" w:rsidP="00FD0AA2">
      <w:pPr>
        <w:spacing w:after="0" w:line="240" w:lineRule="auto"/>
        <w:rPr>
          <w:rFonts w:ascii="Times New Roman" w:hAnsi="Times New Roman" w:cs="Times New Roman"/>
          <w:b/>
          <w:bCs/>
          <w:color w:val="FF0000"/>
          <w:sz w:val="24"/>
          <w:szCs w:val="24"/>
        </w:rPr>
      </w:pPr>
      <w:r w:rsidRPr="00CD083B">
        <w:rPr>
          <w:rFonts w:ascii="Times New Roman" w:hAnsi="Times New Roman" w:cs="Times New Roman"/>
          <w:b/>
          <w:bCs/>
          <w:color w:val="FF0000"/>
          <w:sz w:val="24"/>
          <w:szCs w:val="24"/>
        </w:rPr>
        <w:t>T</w:t>
      </w:r>
      <w:r w:rsidR="00217F3E" w:rsidRPr="00CD083B">
        <w:rPr>
          <w:rFonts w:ascii="Times New Roman" w:hAnsi="Times New Roman" w:cs="Times New Roman"/>
          <w:b/>
          <w:bCs/>
          <w:color w:val="FF0000"/>
          <w:sz w:val="24"/>
          <w:szCs w:val="24"/>
        </w:rPr>
        <w:t>B</w:t>
      </w:r>
      <w:r w:rsidRPr="00CD083B">
        <w:rPr>
          <w:rFonts w:ascii="Times New Roman" w:hAnsi="Times New Roman" w:cs="Times New Roman"/>
          <w:b/>
          <w:bCs/>
          <w:color w:val="FF0000"/>
          <w:sz w:val="24"/>
          <w:szCs w:val="24"/>
        </w:rPr>
        <w:t>R</w:t>
      </w:r>
      <w:r w:rsidR="00217F3E" w:rsidRPr="00CD083B">
        <w:rPr>
          <w:rFonts w:ascii="Times New Roman" w:hAnsi="Times New Roman" w:cs="Times New Roman"/>
          <w:b/>
          <w:bCs/>
          <w:color w:val="FF0000"/>
          <w:sz w:val="24"/>
          <w:szCs w:val="24"/>
        </w:rPr>
        <w:t>NG</w:t>
      </w:r>
      <w:r w:rsidRPr="00CD083B">
        <w:rPr>
          <w:rFonts w:ascii="Times New Roman" w:hAnsi="Times New Roman" w:cs="Times New Roman"/>
          <w:b/>
          <w:bCs/>
          <w:color w:val="FF0000"/>
          <w:sz w:val="24"/>
          <w:szCs w:val="24"/>
        </w:rPr>
        <w:t>-</w:t>
      </w:r>
      <w:r w:rsidR="00217F3E" w:rsidRPr="00CD083B">
        <w:rPr>
          <w:rFonts w:ascii="Times New Roman" w:hAnsi="Times New Roman" w:cs="Times New Roman"/>
          <w:b/>
          <w:bCs/>
          <w:color w:val="FF0000"/>
          <w:sz w:val="24"/>
          <w:szCs w:val="24"/>
        </w:rPr>
        <w:t>xxx</w:t>
      </w:r>
    </w:p>
    <w:p w14:paraId="0B73F37D" w14:textId="77777777" w:rsidR="00FD0AA2" w:rsidRDefault="00FD0AA2" w:rsidP="00FD0AA2">
      <w:pPr>
        <w:spacing w:after="0" w:line="240" w:lineRule="auto"/>
        <w:rPr>
          <w:rFonts w:ascii="Times New Roman" w:hAnsi="Times New Roman" w:cs="Times New Roman"/>
          <w:b/>
          <w:bCs/>
          <w:sz w:val="28"/>
        </w:rPr>
      </w:pPr>
    </w:p>
    <w:p w14:paraId="52F0A293" w14:textId="70D07099" w:rsidR="00FD0AA2" w:rsidRDefault="006B0084" w:rsidP="00FD0AA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From Algorithms to Insight</w:t>
      </w:r>
      <w:r w:rsidRPr="006B0084">
        <w:rPr>
          <w:rFonts w:ascii="Times New Roman" w:hAnsi="Times New Roman" w:cs="Times New Roman"/>
          <w:b/>
          <w:bCs/>
          <w:sz w:val="24"/>
          <w:szCs w:val="24"/>
          <w:lang/>
        </w:rPr>
        <w:t>: Bioinformatics Applications that Enable Discovery</w:t>
      </w:r>
    </w:p>
    <w:p w14:paraId="032EC8CB" w14:textId="77777777" w:rsidR="006B0084" w:rsidRPr="006B0084" w:rsidRDefault="006B0084" w:rsidP="00FD0AA2">
      <w:pPr>
        <w:spacing w:after="0" w:line="240" w:lineRule="auto"/>
        <w:rPr>
          <w:rFonts w:ascii="Times New Roman" w:hAnsi="Times New Roman" w:cs="Times New Roman"/>
          <w:b/>
          <w:bCs/>
          <w:sz w:val="24"/>
          <w:szCs w:val="24"/>
        </w:rPr>
      </w:pPr>
    </w:p>
    <w:p w14:paraId="49B0DFAF" w14:textId="60A7A2A2" w:rsidR="00FD0AA2" w:rsidRPr="00747F24" w:rsidRDefault="00747F24" w:rsidP="00FD0AA2">
      <w:pPr>
        <w:spacing w:after="0" w:line="240" w:lineRule="auto"/>
        <w:rPr>
          <w:rFonts w:ascii="Times New Roman" w:hAnsi="Times New Roman" w:cs="Times New Roman"/>
          <w:b/>
          <w:bCs/>
          <w:sz w:val="24"/>
          <w:szCs w:val="24"/>
        </w:rPr>
      </w:pPr>
      <w:r w:rsidRPr="00747F24">
        <w:rPr>
          <w:rFonts w:ascii="Times New Roman" w:hAnsi="Times New Roman" w:cs="Times New Roman"/>
          <w:b/>
          <w:bCs/>
          <w:sz w:val="24"/>
          <w:szCs w:val="24"/>
        </w:rPr>
        <w:t>Charoenkwan P</w:t>
      </w:r>
    </w:p>
    <w:p w14:paraId="01736942" w14:textId="77777777" w:rsidR="00747F24" w:rsidRPr="00747F24" w:rsidRDefault="00747F24" w:rsidP="00FD0AA2">
      <w:pPr>
        <w:spacing w:after="0" w:line="240" w:lineRule="auto"/>
        <w:rPr>
          <w:rFonts w:ascii="Times New Roman" w:hAnsi="Times New Roman" w:cs="Times New Roman"/>
          <w:b/>
          <w:bCs/>
          <w:sz w:val="24"/>
          <w:szCs w:val="24"/>
        </w:rPr>
      </w:pPr>
    </w:p>
    <w:p w14:paraId="5DAA63C4" w14:textId="5BE6EC6E" w:rsidR="00517EC0" w:rsidRPr="00FD0AA2" w:rsidRDefault="00747F24" w:rsidP="00CB3631">
      <w:pPr>
        <w:spacing w:after="0" w:line="240" w:lineRule="auto"/>
        <w:ind w:left="142" w:hanging="142"/>
        <w:contextualSpacing/>
        <w:jc w:val="thaiDistribute"/>
        <w:rPr>
          <w:rFonts w:ascii="Times New Roman" w:hAnsi="Times New Roman" w:cs="Times New Roman"/>
          <w:sz w:val="24"/>
          <w:szCs w:val="24"/>
        </w:rPr>
      </w:pPr>
      <w:r>
        <w:rPr>
          <w:rFonts w:ascii="Times New Roman" w:hAnsi="Times New Roman" w:cs="Times New Roman"/>
          <w:sz w:val="24"/>
          <w:szCs w:val="24"/>
        </w:rPr>
        <w:t>MMIT, CAMT, Chiang Mai University, Thailand, 50300.</w:t>
      </w:r>
    </w:p>
    <w:p w14:paraId="31CE9507" w14:textId="77777777" w:rsidR="00517EC0" w:rsidRDefault="00517EC0" w:rsidP="00517EC0">
      <w:pPr>
        <w:spacing w:after="0" w:line="240" w:lineRule="auto"/>
        <w:contextualSpacing/>
        <w:rPr>
          <w:rFonts w:ascii="Times New Roman" w:hAnsi="Times New Roman" w:cs="Times New Roman"/>
          <w:sz w:val="24"/>
          <w:szCs w:val="24"/>
        </w:rPr>
      </w:pPr>
    </w:p>
    <w:p w14:paraId="77137F09" w14:textId="4C18C87C" w:rsidR="00517EC0" w:rsidRPr="00517EC0" w:rsidRDefault="00517EC0" w:rsidP="00517EC0">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Email: </w:t>
      </w:r>
      <w:r w:rsidR="00747F24">
        <w:rPr>
          <w:rFonts w:ascii="Times New Roman" w:hAnsi="Times New Roman" w:cs="Times New Roman"/>
          <w:b/>
          <w:bCs/>
          <w:sz w:val="24"/>
          <w:szCs w:val="24"/>
        </w:rPr>
        <w:t>phasit.c@cmu.ac.th</w:t>
      </w:r>
    </w:p>
    <w:p w14:paraId="1518CCB5" w14:textId="77777777" w:rsidR="00517EC0" w:rsidRPr="007C75C8" w:rsidRDefault="00517EC0" w:rsidP="00FD0AA2">
      <w:pPr>
        <w:spacing w:after="0" w:line="240" w:lineRule="auto"/>
        <w:rPr>
          <w:rFonts w:ascii="Times New Roman" w:hAnsi="Times New Roman" w:cstheme="minorBidi" w:hint="cs"/>
          <w:b/>
          <w:bCs/>
          <w:sz w:val="24"/>
          <w:szCs w:val="24"/>
          <w:cs/>
          <w:lang/>
        </w:rPr>
      </w:pPr>
    </w:p>
    <w:p w14:paraId="218226E6" w14:textId="2AE13447" w:rsidR="00FD0AA2" w:rsidRPr="00FD0AA2" w:rsidRDefault="00FD0AA2" w:rsidP="00FD0AA2">
      <w:pPr>
        <w:spacing w:after="0" w:line="240" w:lineRule="auto"/>
        <w:rPr>
          <w:rFonts w:ascii="Times New Roman" w:hAnsi="Times New Roman" w:cs="Times New Roman"/>
          <w:b/>
          <w:bCs/>
          <w:sz w:val="24"/>
          <w:szCs w:val="24"/>
          <w:lang/>
        </w:rPr>
      </w:pPr>
      <w:r w:rsidRPr="00FD0AA2">
        <w:rPr>
          <w:rFonts w:ascii="Times New Roman" w:hAnsi="Times New Roman" w:cs="Times New Roman"/>
          <w:b/>
          <w:bCs/>
          <w:sz w:val="24"/>
          <w:szCs w:val="24"/>
          <w:lang/>
        </w:rPr>
        <w:t>A</w:t>
      </w:r>
      <w:r>
        <w:rPr>
          <w:rFonts w:ascii="Times New Roman" w:hAnsi="Times New Roman" w:cs="Times New Roman"/>
          <w:b/>
          <w:bCs/>
          <w:sz w:val="24"/>
          <w:szCs w:val="24"/>
          <w:lang/>
        </w:rPr>
        <w:t>BSTRACT</w:t>
      </w:r>
    </w:p>
    <w:p w14:paraId="227CC062" w14:textId="177FB2B0" w:rsidR="007C75C8" w:rsidRPr="007C75C8" w:rsidRDefault="007C75C8" w:rsidP="00F35EE8">
      <w:pPr>
        <w:spacing w:after="0" w:line="240" w:lineRule="auto"/>
        <w:ind w:firstLine="720"/>
        <w:jc w:val="both"/>
        <w:rPr>
          <w:rFonts w:ascii="Times New Roman" w:hAnsi="Times New Roman" w:cs="Angsana New"/>
          <w:sz w:val="24"/>
          <w:szCs w:val="30"/>
        </w:rPr>
      </w:pPr>
      <w:r w:rsidRPr="007C75C8">
        <w:rPr>
          <w:rFonts w:ascii="Times New Roman" w:hAnsi="Times New Roman" w:cs="Times New Roman"/>
          <w:sz w:val="24"/>
          <w:szCs w:val="24"/>
          <w:lang/>
        </w:rPr>
        <w:t xml:space="preserve">Recent advances in artificial intelligence, particularly Transformer-based architectures and multimodal learning, are rapidly reshaping modern bioinformatics. Originally developed for natural language processing, Transformer models have demonstrated remarkable ability to learn contextual representations from complex biological data, enabling new approaches for </w:t>
      </w:r>
      <w:r>
        <w:rPr>
          <w:rFonts w:ascii="Times New Roman" w:hAnsi="Times New Roman" w:cs="Angsana New"/>
          <w:sz w:val="24"/>
          <w:szCs w:val="30"/>
        </w:rPr>
        <w:t>biological finding</w:t>
      </w:r>
      <w:r w:rsidR="00F35EE8">
        <w:rPr>
          <w:rFonts w:ascii="Times New Roman" w:hAnsi="Times New Roman" w:cs="Angsana New"/>
          <w:sz w:val="24"/>
          <w:szCs w:val="30"/>
        </w:rPr>
        <w:t>s.</w:t>
      </w:r>
    </w:p>
    <w:p w14:paraId="26ED386F" w14:textId="77777777" w:rsidR="007C75C8" w:rsidRPr="007C75C8" w:rsidRDefault="007C75C8" w:rsidP="007C75C8">
      <w:pPr>
        <w:spacing w:after="0" w:line="240" w:lineRule="auto"/>
        <w:rPr>
          <w:rFonts w:ascii="Times New Roman" w:hAnsi="Times New Roman" w:cs="Times New Roman"/>
          <w:sz w:val="24"/>
          <w:szCs w:val="24"/>
          <w:lang/>
        </w:rPr>
      </w:pPr>
    </w:p>
    <w:p w14:paraId="6A9E41E8" w14:textId="7E64D9AC" w:rsidR="00495308" w:rsidRPr="00495308" w:rsidRDefault="00495308" w:rsidP="00495308">
      <w:pPr>
        <w:spacing w:after="0" w:line="240" w:lineRule="auto"/>
        <w:jc w:val="thaiDistribute"/>
        <w:rPr>
          <w:rFonts w:ascii="Times New Roman" w:hAnsi="Times New Roman" w:cs="Times New Roman"/>
          <w:sz w:val="24"/>
          <w:szCs w:val="24"/>
          <w:lang/>
        </w:rPr>
      </w:pPr>
      <w:r w:rsidRPr="00495308">
        <w:rPr>
          <w:rFonts w:ascii="Times New Roman" w:hAnsi="Times New Roman" w:cs="Times New Roman"/>
          <w:sz w:val="24"/>
          <w:szCs w:val="24"/>
          <w:lang/>
        </w:rPr>
        <w:t>In this presentation, an intuitive overview of representation learning and biological language models will be provided</w:t>
      </w:r>
      <w:r>
        <w:rPr>
          <w:rFonts w:ascii="Times New Roman" w:hAnsi="Times New Roman" w:cs="Times New Roman"/>
          <w:sz w:val="24"/>
          <w:szCs w:val="24"/>
        </w:rPr>
        <w:t xml:space="preserve">. </w:t>
      </w:r>
      <w:r w:rsidRPr="00495308">
        <w:rPr>
          <w:rFonts w:ascii="Times New Roman" w:hAnsi="Times New Roman" w:cs="Times New Roman"/>
          <w:sz w:val="24"/>
          <w:szCs w:val="24"/>
          <w:lang/>
        </w:rPr>
        <w:t>Core concepts including embeddings, self-attention, contextual representation learning, and multimodal integration will be discussed to illustrate how biological sequences and heterogeneous biomedical data can be analyzed similarly to language.</w:t>
      </w:r>
    </w:p>
    <w:p w14:paraId="54536168" w14:textId="77777777" w:rsidR="00495308" w:rsidRPr="00495308" w:rsidRDefault="00495308" w:rsidP="00495308">
      <w:pPr>
        <w:spacing w:after="0" w:line="240" w:lineRule="auto"/>
        <w:jc w:val="thaiDistribute"/>
        <w:rPr>
          <w:rFonts w:ascii="Times New Roman" w:hAnsi="Times New Roman" w:cs="Times New Roman"/>
          <w:sz w:val="24"/>
          <w:szCs w:val="24"/>
          <w:lang/>
        </w:rPr>
      </w:pPr>
    </w:p>
    <w:p w14:paraId="1DCCC3DA" w14:textId="71C12375" w:rsidR="00495308" w:rsidRPr="00495308" w:rsidRDefault="00495308" w:rsidP="00495308">
      <w:pPr>
        <w:spacing w:after="0" w:line="240" w:lineRule="auto"/>
        <w:jc w:val="thaiDistribute"/>
        <w:rPr>
          <w:rFonts w:ascii="Times New Roman" w:hAnsi="Times New Roman" w:cs="Times New Roman"/>
          <w:sz w:val="24"/>
          <w:szCs w:val="24"/>
          <w:lang/>
        </w:rPr>
      </w:pPr>
      <w:r w:rsidRPr="00495308">
        <w:rPr>
          <w:rFonts w:ascii="Times New Roman" w:hAnsi="Times New Roman" w:cs="Times New Roman"/>
          <w:sz w:val="24"/>
          <w:szCs w:val="24"/>
          <w:lang/>
        </w:rPr>
        <w:t>Applications in drug repurposing, protein and sequence analysis</w:t>
      </w:r>
      <w:r w:rsidR="00053CB7">
        <w:rPr>
          <w:rFonts w:ascii="Times New Roman" w:hAnsi="Times New Roman" w:cs="Times New Roman"/>
          <w:sz w:val="24"/>
          <w:szCs w:val="24"/>
        </w:rPr>
        <w:t xml:space="preserve">, </w:t>
      </w:r>
      <w:r w:rsidRPr="00495308">
        <w:rPr>
          <w:rFonts w:ascii="Times New Roman" w:hAnsi="Times New Roman" w:cs="Times New Roman"/>
          <w:sz w:val="24"/>
          <w:szCs w:val="24"/>
          <w:lang/>
        </w:rPr>
        <w:t>and multimodal omics integration will be presented as representative examples of modern AI-driven bioinformatics. In addition, the role of explainable artificial intelligence approaches, including SHAP and attention-based interpretation methods, will be highlighted for the translation of deep learning predictions into biologically meaningful interpretation.</w:t>
      </w:r>
    </w:p>
    <w:p w14:paraId="413F796E" w14:textId="77777777" w:rsidR="00FD0AA2" w:rsidRPr="00053CB7" w:rsidRDefault="00FD0AA2" w:rsidP="00FD0AA2">
      <w:pPr>
        <w:spacing w:after="0" w:line="240" w:lineRule="auto"/>
        <w:rPr>
          <w:rFonts w:ascii="Times New Roman" w:hAnsi="Times New Roman" w:cs="Times New Roman"/>
          <w:b/>
          <w:bCs/>
          <w:sz w:val="28"/>
        </w:rPr>
      </w:pPr>
    </w:p>
    <w:p w14:paraId="4DA05CB4" w14:textId="77777777" w:rsidR="000822EA" w:rsidRDefault="000822EA" w:rsidP="00FD0AA2">
      <w:pPr>
        <w:spacing w:after="0" w:line="240" w:lineRule="auto"/>
        <w:rPr>
          <w:rFonts w:ascii="Times New Roman" w:hAnsi="Times New Roman" w:cs="Times New Roman"/>
          <w:b/>
          <w:bCs/>
          <w:sz w:val="28"/>
        </w:rPr>
      </w:pPr>
    </w:p>
    <w:p w14:paraId="5D1B0773" w14:textId="77777777" w:rsidR="000822EA" w:rsidRDefault="000822EA" w:rsidP="00FD0AA2">
      <w:pPr>
        <w:spacing w:after="0" w:line="240" w:lineRule="auto"/>
        <w:rPr>
          <w:rFonts w:ascii="Times New Roman" w:hAnsi="Times New Roman" w:cs="Times New Roman"/>
          <w:b/>
          <w:bCs/>
          <w:sz w:val="28"/>
        </w:rPr>
      </w:pPr>
    </w:p>
    <w:p w14:paraId="3445D70E" w14:textId="77777777" w:rsidR="000822EA" w:rsidRDefault="000822EA" w:rsidP="00FD0AA2">
      <w:pPr>
        <w:spacing w:after="0" w:line="240" w:lineRule="auto"/>
        <w:rPr>
          <w:rFonts w:ascii="Times New Roman" w:hAnsi="Times New Roman" w:cs="Times New Roman"/>
          <w:b/>
          <w:bCs/>
          <w:sz w:val="28"/>
        </w:rPr>
      </w:pPr>
    </w:p>
    <w:p w14:paraId="273E3B42" w14:textId="77777777" w:rsidR="000822EA" w:rsidRDefault="000822EA" w:rsidP="00FD0AA2">
      <w:pPr>
        <w:spacing w:after="0" w:line="240" w:lineRule="auto"/>
        <w:rPr>
          <w:rFonts w:ascii="Times New Roman" w:hAnsi="Times New Roman" w:cs="Times New Roman"/>
          <w:b/>
          <w:bCs/>
          <w:sz w:val="28"/>
        </w:rPr>
      </w:pPr>
    </w:p>
    <w:p w14:paraId="1891E37B" w14:textId="77777777" w:rsidR="000822EA" w:rsidRDefault="000822EA" w:rsidP="00FD0AA2">
      <w:pPr>
        <w:spacing w:after="0" w:line="240" w:lineRule="auto"/>
        <w:rPr>
          <w:rFonts w:ascii="Times New Roman" w:hAnsi="Times New Roman" w:cs="Times New Roman"/>
          <w:b/>
          <w:bCs/>
          <w:sz w:val="28"/>
        </w:rPr>
      </w:pPr>
    </w:p>
    <w:p w14:paraId="71C6FD99" w14:textId="77777777" w:rsidR="000822EA" w:rsidRDefault="000822EA" w:rsidP="00FD0AA2">
      <w:pPr>
        <w:spacing w:after="0" w:line="240" w:lineRule="auto"/>
        <w:rPr>
          <w:rFonts w:ascii="Times New Roman" w:hAnsi="Times New Roman" w:cs="Times New Roman"/>
          <w:b/>
          <w:bCs/>
          <w:sz w:val="28"/>
        </w:rPr>
      </w:pPr>
    </w:p>
    <w:p w14:paraId="49E51760" w14:textId="77777777" w:rsidR="000822EA" w:rsidRDefault="000822EA" w:rsidP="00FD0AA2">
      <w:pPr>
        <w:spacing w:after="0" w:line="240" w:lineRule="auto"/>
        <w:rPr>
          <w:rFonts w:ascii="Times New Roman" w:hAnsi="Times New Roman" w:cs="Times New Roman"/>
          <w:b/>
          <w:bCs/>
          <w:sz w:val="28"/>
        </w:rPr>
      </w:pPr>
    </w:p>
    <w:p w14:paraId="4E3F5F9E" w14:textId="77777777" w:rsidR="000822EA" w:rsidRDefault="000822EA" w:rsidP="00FD0AA2">
      <w:pPr>
        <w:spacing w:after="0" w:line="240" w:lineRule="auto"/>
        <w:rPr>
          <w:rFonts w:ascii="Times New Roman" w:hAnsi="Times New Roman" w:cs="Times New Roman"/>
          <w:b/>
          <w:bCs/>
          <w:sz w:val="28"/>
        </w:rPr>
      </w:pPr>
    </w:p>
    <w:p w14:paraId="7F5A8008" w14:textId="77777777" w:rsidR="000822EA" w:rsidRDefault="000822EA" w:rsidP="00FD0AA2">
      <w:pPr>
        <w:spacing w:after="0" w:line="240" w:lineRule="auto"/>
        <w:rPr>
          <w:rFonts w:ascii="Times New Roman" w:hAnsi="Times New Roman" w:cs="Times New Roman"/>
          <w:b/>
          <w:bCs/>
          <w:sz w:val="28"/>
        </w:rPr>
      </w:pPr>
    </w:p>
    <w:p w14:paraId="5AA1BC2D" w14:textId="77777777" w:rsidR="000822EA" w:rsidRDefault="000822EA" w:rsidP="00FD0AA2">
      <w:pPr>
        <w:spacing w:after="0" w:line="240" w:lineRule="auto"/>
        <w:rPr>
          <w:rFonts w:ascii="Times New Roman" w:hAnsi="Times New Roman" w:cs="Times New Roman"/>
          <w:b/>
          <w:bCs/>
          <w:sz w:val="28"/>
        </w:rPr>
      </w:pPr>
    </w:p>
    <w:p w14:paraId="2E1ABC28" w14:textId="77777777" w:rsidR="000822EA" w:rsidRDefault="000822EA" w:rsidP="00FD0AA2">
      <w:pPr>
        <w:spacing w:after="0" w:line="240" w:lineRule="auto"/>
        <w:rPr>
          <w:rFonts w:ascii="Times New Roman" w:hAnsi="Times New Roman" w:cs="Times New Roman"/>
          <w:b/>
          <w:bCs/>
          <w:sz w:val="28"/>
        </w:rPr>
      </w:pPr>
    </w:p>
    <w:p w14:paraId="6C12F8A1" w14:textId="77777777" w:rsidR="000822EA" w:rsidRDefault="000822EA" w:rsidP="00FD0AA2">
      <w:pPr>
        <w:spacing w:after="0" w:line="240" w:lineRule="auto"/>
        <w:rPr>
          <w:rFonts w:ascii="Times New Roman" w:hAnsi="Times New Roman" w:cs="Times New Roman"/>
          <w:b/>
          <w:bCs/>
          <w:sz w:val="28"/>
        </w:rPr>
      </w:pPr>
    </w:p>
    <w:p w14:paraId="59DA4417" w14:textId="77777777" w:rsidR="000822EA" w:rsidRDefault="000822EA" w:rsidP="00FD0AA2">
      <w:pPr>
        <w:spacing w:after="0" w:line="240" w:lineRule="auto"/>
        <w:rPr>
          <w:rFonts w:ascii="Times New Roman" w:hAnsi="Times New Roman" w:cs="Times New Roman"/>
          <w:b/>
          <w:bCs/>
          <w:sz w:val="28"/>
        </w:rPr>
      </w:pPr>
    </w:p>
    <w:p w14:paraId="49765D58" w14:textId="77777777" w:rsidR="000822EA" w:rsidRDefault="000822EA" w:rsidP="00FD0AA2">
      <w:pPr>
        <w:spacing w:after="0" w:line="240" w:lineRule="auto"/>
        <w:rPr>
          <w:rFonts w:ascii="Times New Roman" w:hAnsi="Times New Roman" w:cs="Times New Roman"/>
          <w:b/>
          <w:bCs/>
          <w:sz w:val="28"/>
        </w:rPr>
      </w:pPr>
    </w:p>
    <w:p w14:paraId="426A1993" w14:textId="77777777" w:rsidR="000822EA" w:rsidRDefault="000822EA" w:rsidP="00FD0AA2">
      <w:pPr>
        <w:spacing w:after="0" w:line="240" w:lineRule="auto"/>
        <w:rPr>
          <w:rFonts w:ascii="Times New Roman" w:hAnsi="Times New Roman" w:cs="Times New Roman"/>
          <w:b/>
          <w:bCs/>
          <w:sz w:val="28"/>
        </w:rPr>
      </w:pPr>
    </w:p>
    <w:p w14:paraId="40963114" w14:textId="77777777" w:rsidR="000822EA" w:rsidRPr="00F55231" w:rsidRDefault="000822EA" w:rsidP="00B07DE7">
      <w:pPr>
        <w:spacing w:after="0" w:line="240" w:lineRule="auto"/>
        <w:rPr>
          <w:rFonts w:ascii="Times New Roman" w:hAnsi="Times New Roman" w:cs="Times New Roman"/>
          <w:sz w:val="28"/>
        </w:rPr>
      </w:pPr>
    </w:p>
    <w:p w14:paraId="0BDC3A68" w14:textId="77777777" w:rsidR="00517EC0" w:rsidRPr="00F55231" w:rsidRDefault="00517EC0" w:rsidP="00A13E06">
      <w:pPr>
        <w:spacing w:after="0" w:line="240" w:lineRule="auto"/>
        <w:rPr>
          <w:rFonts w:ascii="Times New Roman" w:hAnsi="Times New Roman" w:cs="Times New Roman"/>
          <w:sz w:val="28"/>
        </w:rPr>
      </w:pPr>
    </w:p>
    <w:sectPr w:rsidR="00517EC0" w:rsidRPr="00F55231" w:rsidSect="00F55231">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D3CC4" w14:textId="77777777" w:rsidR="00030554" w:rsidRDefault="00030554" w:rsidP="005672B4">
      <w:pPr>
        <w:spacing w:after="0" w:line="240" w:lineRule="auto"/>
      </w:pPr>
      <w:r>
        <w:separator/>
      </w:r>
    </w:p>
  </w:endnote>
  <w:endnote w:type="continuationSeparator" w:id="0">
    <w:p w14:paraId="108DA1C3" w14:textId="77777777" w:rsidR="00030554" w:rsidRDefault="00030554" w:rsidP="0056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5052167"/>
      <w:docPartObj>
        <w:docPartGallery w:val="Page Numbers (Bottom of Page)"/>
        <w:docPartUnique/>
      </w:docPartObj>
    </w:sdtPr>
    <w:sdtEndPr>
      <w:rPr>
        <w:rStyle w:val="PageNumber"/>
      </w:rPr>
    </w:sdtEndPr>
    <w:sdtContent>
      <w:p w14:paraId="2C82C8B9" w14:textId="35909D12" w:rsidR="005672B4" w:rsidRDefault="005672B4" w:rsidP="00D444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CE4C39" w14:textId="77777777" w:rsidR="005672B4" w:rsidRDefault="005672B4" w:rsidP="005672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5862309"/>
      <w:docPartObj>
        <w:docPartGallery w:val="Page Numbers (Bottom of Page)"/>
        <w:docPartUnique/>
      </w:docPartObj>
    </w:sdtPr>
    <w:sdtEndPr>
      <w:rPr>
        <w:rStyle w:val="PageNumber"/>
        <w:rFonts w:ascii="TH SarabunPSK" w:hAnsi="TH SarabunPSK" w:cs="TH SarabunPSK" w:hint="cs"/>
        <w:sz w:val="24"/>
        <w:szCs w:val="32"/>
      </w:rPr>
    </w:sdtEndPr>
    <w:sdtContent>
      <w:p w14:paraId="05CFEFC9" w14:textId="6769BCB8" w:rsidR="00D44410" w:rsidRPr="00D44410" w:rsidRDefault="00D44410" w:rsidP="00D44410">
        <w:pPr>
          <w:pStyle w:val="Footer"/>
          <w:framePr w:wrap="notBeside" w:vAnchor="text" w:hAnchor="page" w:xAlign="right" w:y="1"/>
          <w:rPr>
            <w:rStyle w:val="PageNumber"/>
            <w:rFonts w:ascii="TH SarabunPSK" w:hAnsi="TH SarabunPSK" w:cs="TH SarabunPSK"/>
            <w:sz w:val="24"/>
            <w:szCs w:val="32"/>
          </w:rPr>
        </w:pPr>
        <w:r w:rsidRPr="00D44410">
          <w:rPr>
            <w:rStyle w:val="PageNumber"/>
            <w:rFonts w:ascii="TH SarabunPSK" w:hAnsi="TH SarabunPSK" w:cs="TH SarabunPSK" w:hint="cs"/>
            <w:sz w:val="24"/>
            <w:szCs w:val="32"/>
          </w:rPr>
          <w:fldChar w:fldCharType="begin"/>
        </w:r>
        <w:r w:rsidRPr="00D44410">
          <w:rPr>
            <w:rStyle w:val="PageNumber"/>
            <w:rFonts w:ascii="TH SarabunPSK" w:hAnsi="TH SarabunPSK" w:cs="TH SarabunPSK" w:hint="cs"/>
            <w:sz w:val="24"/>
            <w:szCs w:val="32"/>
          </w:rPr>
          <w:instrText xml:space="preserve"> PAGE </w:instrText>
        </w:r>
        <w:r w:rsidRPr="00D44410">
          <w:rPr>
            <w:rStyle w:val="PageNumber"/>
            <w:rFonts w:ascii="TH SarabunPSK" w:hAnsi="TH SarabunPSK" w:cs="TH SarabunPSK" w:hint="cs"/>
            <w:sz w:val="24"/>
            <w:szCs w:val="32"/>
          </w:rPr>
          <w:fldChar w:fldCharType="separate"/>
        </w:r>
        <w:r w:rsidRPr="00D44410">
          <w:rPr>
            <w:rStyle w:val="PageNumber"/>
            <w:rFonts w:ascii="TH SarabunPSK" w:hAnsi="TH SarabunPSK" w:cs="TH SarabunPSK" w:hint="cs"/>
            <w:noProof/>
            <w:sz w:val="24"/>
            <w:szCs w:val="32"/>
          </w:rPr>
          <w:t>1</w:t>
        </w:r>
        <w:r w:rsidRPr="00D44410">
          <w:rPr>
            <w:rStyle w:val="PageNumber"/>
            <w:rFonts w:ascii="TH SarabunPSK" w:hAnsi="TH SarabunPSK" w:cs="TH SarabunPSK" w:hint="cs"/>
            <w:sz w:val="24"/>
            <w:szCs w:val="32"/>
          </w:rPr>
          <w:fldChar w:fldCharType="end"/>
        </w:r>
      </w:p>
    </w:sdtContent>
  </w:sdt>
  <w:p w14:paraId="4D7E3964" w14:textId="0139AA4E" w:rsidR="005672B4" w:rsidRPr="00D44410" w:rsidRDefault="005672B4" w:rsidP="00D44410">
    <w:pPr>
      <w:pStyle w:val="Footer"/>
      <w:ind w:right="360"/>
      <w:jc w:val="right"/>
      <w:rPr>
        <w:rFonts w:ascii="TH SarabunPSK" w:hAnsi="TH SarabunPSK" w:cs="TH SarabunPSK"/>
        <w:sz w:val="24"/>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6354" w14:textId="77777777" w:rsidR="00030554" w:rsidRDefault="00030554" w:rsidP="005672B4">
      <w:pPr>
        <w:spacing w:after="0" w:line="240" w:lineRule="auto"/>
      </w:pPr>
      <w:r>
        <w:separator/>
      </w:r>
    </w:p>
  </w:footnote>
  <w:footnote w:type="continuationSeparator" w:id="0">
    <w:p w14:paraId="431EC5C1" w14:textId="77777777" w:rsidR="00030554" w:rsidRDefault="00030554" w:rsidP="0056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AC0B" w14:textId="77777777" w:rsidR="00D44410" w:rsidRPr="005740F6" w:rsidRDefault="00D44410" w:rsidP="00D44410">
    <w:pPr>
      <w:pStyle w:val="Header"/>
      <w:jc w:val="right"/>
      <w:rPr>
        <w:rFonts w:ascii="TH SarabunPSK" w:hAnsi="TH SarabunPSK" w:cs="TH SarabunPSK"/>
        <w:b/>
        <w:bCs/>
        <w:color w:val="7030A0"/>
        <w:sz w:val="24"/>
        <w:szCs w:val="32"/>
      </w:rPr>
    </w:pPr>
    <w:r w:rsidRPr="005740F6">
      <w:rPr>
        <w:rFonts w:ascii="TH SarabunPSK" w:hAnsi="TH SarabunPSK" w:cs="TH SarabunPSK" w:hint="cs"/>
        <w:b/>
        <w:bCs/>
        <w:color w:val="7030A0"/>
        <w:sz w:val="24"/>
        <w:szCs w:val="32"/>
      </w:rPr>
      <w:t>THE 3</w:t>
    </w:r>
    <w:r w:rsidRPr="005740F6">
      <w:rPr>
        <w:rFonts w:ascii="TH SarabunPSK" w:hAnsi="TH SarabunPSK" w:cs="TH SarabunPSK" w:hint="cs"/>
        <w:b/>
        <w:bCs/>
        <w:color w:val="7030A0"/>
        <w:sz w:val="24"/>
        <w:szCs w:val="32"/>
        <w:vertAlign w:val="superscript"/>
      </w:rPr>
      <w:t>rd</w:t>
    </w:r>
    <w:r w:rsidRPr="005740F6">
      <w:rPr>
        <w:rFonts w:ascii="TH SarabunPSK" w:hAnsi="TH SarabunPSK" w:cs="TH SarabunPSK" w:hint="cs"/>
        <w:b/>
        <w:bCs/>
        <w:color w:val="7030A0"/>
        <w:sz w:val="24"/>
        <w:szCs w:val="32"/>
      </w:rPr>
      <w:t xml:space="preserve"> THAILAND BIOINFORMATICS RESEARCH NETWORK CONFERENCE 2026</w:t>
    </w:r>
    <w:r w:rsidRPr="005740F6">
      <w:rPr>
        <w:rFonts w:ascii="TH SarabunPSK" w:hAnsi="TH SarabunPSK" w:cs="TH SarabunPSK"/>
        <w:b/>
        <w:bCs/>
        <w:color w:val="7030A0"/>
        <w:sz w:val="24"/>
        <w:szCs w:val="32"/>
      </w:rPr>
      <w:t xml:space="preserve">, </w:t>
    </w:r>
  </w:p>
  <w:p w14:paraId="5658EA0A" w14:textId="61AABF38" w:rsidR="00052AC7" w:rsidRPr="005740F6" w:rsidRDefault="00D44410" w:rsidP="00D44410">
    <w:pPr>
      <w:pStyle w:val="Header"/>
      <w:jc w:val="right"/>
      <w:rPr>
        <w:rFonts w:ascii="TH SarabunPSK" w:hAnsi="TH SarabunPSK" w:cs="TH SarabunPSK"/>
        <w:b/>
        <w:bCs/>
        <w:color w:val="7030A0"/>
        <w:sz w:val="24"/>
        <w:szCs w:val="32"/>
      </w:rPr>
    </w:pPr>
    <w:r w:rsidRPr="005740F6">
      <w:rPr>
        <w:rFonts w:ascii="TH SarabunPSK" w:hAnsi="TH SarabunPSK" w:cs="TH SarabunPSK"/>
        <w:b/>
        <w:bCs/>
        <w:color w:val="7030A0"/>
        <w:sz w:val="24"/>
        <w:szCs w:val="32"/>
      </w:rPr>
      <w:t>The Heritage Grand Khon Kaen, June 10 -12 2026.</w:t>
    </w:r>
  </w:p>
  <w:p w14:paraId="0DCF03E6" w14:textId="0E2F3A8F" w:rsidR="005672B4" w:rsidRPr="005740F6" w:rsidRDefault="005672B4">
    <w:pPr>
      <w:pStyle w:val="Header"/>
      <w:rPr>
        <w:rFonts w:ascii="TH SarabunPSK" w:hAnsi="TH SarabunPSK" w:cs="TH SarabunPSK"/>
        <w:b/>
        <w:bCs/>
        <w:color w:val="7030A0"/>
        <w:sz w:val="24"/>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31"/>
    <w:rsid w:val="00030554"/>
    <w:rsid w:val="00052A80"/>
    <w:rsid w:val="00052AC7"/>
    <w:rsid w:val="00053CB7"/>
    <w:rsid w:val="0006610C"/>
    <w:rsid w:val="000822EA"/>
    <w:rsid w:val="000878B3"/>
    <w:rsid w:val="000D6B8B"/>
    <w:rsid w:val="000E1799"/>
    <w:rsid w:val="00111E42"/>
    <w:rsid w:val="00113862"/>
    <w:rsid w:val="00130F91"/>
    <w:rsid w:val="001435C5"/>
    <w:rsid w:val="00184B9E"/>
    <w:rsid w:val="00194F5C"/>
    <w:rsid w:val="001D0DBB"/>
    <w:rsid w:val="001D29F4"/>
    <w:rsid w:val="00217F3E"/>
    <w:rsid w:val="00247A04"/>
    <w:rsid w:val="002529D6"/>
    <w:rsid w:val="002648CF"/>
    <w:rsid w:val="00280247"/>
    <w:rsid w:val="00291B70"/>
    <w:rsid w:val="002C6BFF"/>
    <w:rsid w:val="002F49AF"/>
    <w:rsid w:val="0031661D"/>
    <w:rsid w:val="00325D58"/>
    <w:rsid w:val="0034507F"/>
    <w:rsid w:val="00352C70"/>
    <w:rsid w:val="003548FC"/>
    <w:rsid w:val="003C123E"/>
    <w:rsid w:val="003D6DD8"/>
    <w:rsid w:val="003E3369"/>
    <w:rsid w:val="003E5D68"/>
    <w:rsid w:val="00405E37"/>
    <w:rsid w:val="00421302"/>
    <w:rsid w:val="00424C34"/>
    <w:rsid w:val="00434491"/>
    <w:rsid w:val="00437D12"/>
    <w:rsid w:val="00443994"/>
    <w:rsid w:val="004463DE"/>
    <w:rsid w:val="00456B3E"/>
    <w:rsid w:val="00456CF5"/>
    <w:rsid w:val="00495308"/>
    <w:rsid w:val="004C6915"/>
    <w:rsid w:val="004D2BF1"/>
    <w:rsid w:val="00500FA1"/>
    <w:rsid w:val="00502BAF"/>
    <w:rsid w:val="00517EC0"/>
    <w:rsid w:val="005672B4"/>
    <w:rsid w:val="005740F6"/>
    <w:rsid w:val="0059206C"/>
    <w:rsid w:val="00593C54"/>
    <w:rsid w:val="005A3217"/>
    <w:rsid w:val="005A4DD1"/>
    <w:rsid w:val="005B118A"/>
    <w:rsid w:val="005E0EE3"/>
    <w:rsid w:val="005F3A20"/>
    <w:rsid w:val="00606735"/>
    <w:rsid w:val="00610832"/>
    <w:rsid w:val="00614962"/>
    <w:rsid w:val="006326E4"/>
    <w:rsid w:val="00654635"/>
    <w:rsid w:val="00681A85"/>
    <w:rsid w:val="006B0084"/>
    <w:rsid w:val="006E0477"/>
    <w:rsid w:val="006F2425"/>
    <w:rsid w:val="00701A88"/>
    <w:rsid w:val="0070648F"/>
    <w:rsid w:val="007266B5"/>
    <w:rsid w:val="00743963"/>
    <w:rsid w:val="00747F24"/>
    <w:rsid w:val="007555E3"/>
    <w:rsid w:val="00774674"/>
    <w:rsid w:val="00791914"/>
    <w:rsid w:val="0079251B"/>
    <w:rsid w:val="007945BB"/>
    <w:rsid w:val="007956E5"/>
    <w:rsid w:val="00796155"/>
    <w:rsid w:val="007A2C2D"/>
    <w:rsid w:val="007B2868"/>
    <w:rsid w:val="007C75C8"/>
    <w:rsid w:val="007D3084"/>
    <w:rsid w:val="007D7E7C"/>
    <w:rsid w:val="007F7592"/>
    <w:rsid w:val="00812F61"/>
    <w:rsid w:val="0082535F"/>
    <w:rsid w:val="00865E39"/>
    <w:rsid w:val="00867F82"/>
    <w:rsid w:val="008D6DF5"/>
    <w:rsid w:val="00923633"/>
    <w:rsid w:val="009405CC"/>
    <w:rsid w:val="00962537"/>
    <w:rsid w:val="00994F57"/>
    <w:rsid w:val="009A1D44"/>
    <w:rsid w:val="009E4D98"/>
    <w:rsid w:val="009F49CC"/>
    <w:rsid w:val="00A13E06"/>
    <w:rsid w:val="00A17AC5"/>
    <w:rsid w:val="00A21877"/>
    <w:rsid w:val="00A24A71"/>
    <w:rsid w:val="00A75B19"/>
    <w:rsid w:val="00AC739F"/>
    <w:rsid w:val="00AD5E6B"/>
    <w:rsid w:val="00B07DE7"/>
    <w:rsid w:val="00B124A3"/>
    <w:rsid w:val="00B41FCB"/>
    <w:rsid w:val="00B73708"/>
    <w:rsid w:val="00BA3BF5"/>
    <w:rsid w:val="00BB1D1A"/>
    <w:rsid w:val="00BC3653"/>
    <w:rsid w:val="00BD104B"/>
    <w:rsid w:val="00BE2104"/>
    <w:rsid w:val="00BF4E32"/>
    <w:rsid w:val="00C21A3A"/>
    <w:rsid w:val="00C476CC"/>
    <w:rsid w:val="00C512CA"/>
    <w:rsid w:val="00C66E5C"/>
    <w:rsid w:val="00C80C11"/>
    <w:rsid w:val="00C966F2"/>
    <w:rsid w:val="00CB3631"/>
    <w:rsid w:val="00CD083B"/>
    <w:rsid w:val="00D15B5B"/>
    <w:rsid w:val="00D25EBB"/>
    <w:rsid w:val="00D27E8E"/>
    <w:rsid w:val="00D37DAB"/>
    <w:rsid w:val="00D44410"/>
    <w:rsid w:val="00D53AB7"/>
    <w:rsid w:val="00D75F39"/>
    <w:rsid w:val="00D80B00"/>
    <w:rsid w:val="00D93399"/>
    <w:rsid w:val="00D93D68"/>
    <w:rsid w:val="00D96D74"/>
    <w:rsid w:val="00DB4E8B"/>
    <w:rsid w:val="00DB767A"/>
    <w:rsid w:val="00DC30F8"/>
    <w:rsid w:val="00DD2BC3"/>
    <w:rsid w:val="00DE789C"/>
    <w:rsid w:val="00E15A83"/>
    <w:rsid w:val="00E42A54"/>
    <w:rsid w:val="00E8711A"/>
    <w:rsid w:val="00E90909"/>
    <w:rsid w:val="00EB0EB1"/>
    <w:rsid w:val="00EE1502"/>
    <w:rsid w:val="00EF35AA"/>
    <w:rsid w:val="00F35A53"/>
    <w:rsid w:val="00F35EE8"/>
    <w:rsid w:val="00F53E82"/>
    <w:rsid w:val="00F55231"/>
    <w:rsid w:val="00F64F19"/>
    <w:rsid w:val="00F66EC0"/>
    <w:rsid w:val="00F94CFE"/>
    <w:rsid w:val="00FD0AA2"/>
  </w:rsids>
  <m:mathPr>
    <m:mathFont m:val="Cambria Math"/>
    <m:brkBin m:val="before"/>
    <m:brkBinSub m:val="--"/>
    <m:smallFrac m:val="0"/>
    <m:dispDef/>
    <m:lMargin m:val="0"/>
    <m:rMargin m:val="0"/>
    <m:defJc m:val="centerGroup"/>
    <m:wrapIndent m:val="1440"/>
    <m:intLim m:val="subSup"/>
    <m:naryLim m:val="undOvr"/>
  </m:mathPr>
  <w:themeFontLang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4911"/>
  <w15:chartTrackingRefBased/>
  <w15:docId w15:val="{74FE0626-5FD2-A04F-A95E-91A44612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31"/>
    <w:pPr>
      <w:spacing w:after="200" w:line="276" w:lineRule="auto"/>
    </w:pPr>
    <w:rPr>
      <w:rFonts w:ascii="Calibri" w:eastAsia="MS Mincho" w:hAnsi="Calibri" w:cs="Cordia New"/>
      <w:kern w:val="0"/>
      <w:sz w:val="22"/>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2B4"/>
    <w:rPr>
      <w:rFonts w:ascii="Calibri" w:eastAsia="MS Mincho" w:hAnsi="Calibri" w:cs="Cordia New"/>
      <w:kern w:val="0"/>
      <w:sz w:val="22"/>
      <w:szCs w:val="28"/>
      <w:lang w:val="en-US"/>
      <w14:ligatures w14:val="none"/>
    </w:rPr>
  </w:style>
  <w:style w:type="paragraph" w:styleId="Footer">
    <w:name w:val="footer"/>
    <w:basedOn w:val="Normal"/>
    <w:link w:val="FooterChar"/>
    <w:uiPriority w:val="99"/>
    <w:unhideWhenUsed/>
    <w:rsid w:val="00567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2B4"/>
    <w:rPr>
      <w:rFonts w:ascii="Calibri" w:eastAsia="MS Mincho" w:hAnsi="Calibri" w:cs="Cordia New"/>
      <w:kern w:val="0"/>
      <w:sz w:val="22"/>
      <w:szCs w:val="28"/>
      <w:lang w:val="en-US"/>
      <w14:ligatures w14:val="none"/>
    </w:rPr>
  </w:style>
  <w:style w:type="character" w:styleId="PageNumber">
    <w:name w:val="page number"/>
    <w:basedOn w:val="DefaultParagraphFont"/>
    <w:uiPriority w:val="99"/>
    <w:semiHidden/>
    <w:unhideWhenUsed/>
    <w:rsid w:val="005672B4"/>
  </w:style>
  <w:style w:type="paragraph" w:styleId="CommentText">
    <w:name w:val="annotation text"/>
    <w:basedOn w:val="Normal"/>
    <w:link w:val="CommentTextChar"/>
    <w:uiPriority w:val="99"/>
    <w:semiHidden/>
    <w:unhideWhenUsed/>
    <w:rsid w:val="00517EC0"/>
    <w:pPr>
      <w:spacing w:line="240" w:lineRule="auto"/>
    </w:pPr>
    <w:rPr>
      <w:sz w:val="20"/>
      <w:szCs w:val="25"/>
    </w:rPr>
  </w:style>
  <w:style w:type="character" w:customStyle="1" w:styleId="CommentTextChar">
    <w:name w:val="Comment Text Char"/>
    <w:basedOn w:val="DefaultParagraphFont"/>
    <w:link w:val="CommentText"/>
    <w:uiPriority w:val="99"/>
    <w:semiHidden/>
    <w:rsid w:val="00517EC0"/>
    <w:rPr>
      <w:rFonts w:ascii="Calibri" w:eastAsia="MS Mincho" w:hAnsi="Calibri" w:cs="Cordia New"/>
      <w:kern w:val="0"/>
      <w:sz w:val="20"/>
      <w:szCs w:val="25"/>
      <w:lang w:val="en-US"/>
      <w14:ligatures w14:val="none"/>
    </w:rPr>
  </w:style>
  <w:style w:type="character" w:styleId="CommentReference">
    <w:name w:val="annotation reference"/>
    <w:uiPriority w:val="99"/>
    <w:semiHidden/>
    <w:unhideWhenUsed/>
    <w:rsid w:val="00517EC0"/>
    <w:rPr>
      <w:sz w:val="16"/>
      <w:szCs w:val="18"/>
    </w:rPr>
  </w:style>
  <w:style w:type="paragraph" w:styleId="NormalWeb">
    <w:name w:val="Normal (Web)"/>
    <w:basedOn w:val="Normal"/>
    <w:uiPriority w:val="99"/>
    <w:unhideWhenUsed/>
    <w:rsid w:val="00517EC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52AC7"/>
    <w:rPr>
      <w:rFonts w:eastAsiaTheme="minorEastAsia"/>
      <w:kern w:val="0"/>
      <w:sz w:val="22"/>
      <w:szCs w:val="22"/>
      <w:lang w:val="en-US"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2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TEMPLATE_ABSTRACT 2nd TBRN symposium 2025</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TEMPLATE_ABSTRACT 2nd TBRN symposium 2025</dc:title>
  <dc:subject/>
  <dc:creator>Phatcharida Jantaree</dc:creator>
  <cp:keywords/>
  <dc:description/>
  <cp:lastModifiedBy>PHASIT CHAROENKWAN</cp:lastModifiedBy>
  <cp:revision>11</cp:revision>
  <cp:lastPrinted>2024-08-05T09:04:00Z</cp:lastPrinted>
  <dcterms:created xsi:type="dcterms:W3CDTF">2026-05-28T16:13:00Z</dcterms:created>
  <dcterms:modified xsi:type="dcterms:W3CDTF">2026-05-28T16:21:00Z</dcterms:modified>
</cp:coreProperties>
</file>